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DA3" w:rsidRDefault="0088168C" w:rsidP="00BD29DE">
      <w:pPr>
        <w:spacing w:before="240"/>
        <w:rPr>
          <w:rFonts w:ascii="Century Gothic" w:eastAsia="HGPSoeiKakupoptai" w:hAnsi="Century Gothic" w:cs="Times New Roman"/>
          <w:b/>
          <w:color w:val="BFBFBF" w:themeColor="background1" w:themeShade="BF"/>
          <w:sz w:val="44"/>
          <w:szCs w:val="40"/>
        </w:rPr>
      </w:pPr>
      <w:r w:rsidRPr="0088168C">
        <w:rPr>
          <w:rFonts w:ascii="Century Gothic" w:eastAsia="HGPSoeiKakupoptai" w:hAnsi="Century Gothic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6432" behindDoc="1" locked="0" layoutInCell="1" allowOverlap="1" wp14:anchorId="2A6C3B66" wp14:editId="152F829C">
            <wp:simplePos x="0" y="0"/>
            <wp:positionH relativeFrom="margin">
              <wp:posOffset>4302494</wp:posOffset>
            </wp:positionH>
            <wp:positionV relativeFrom="paragraph">
              <wp:posOffset>170121</wp:posOffset>
            </wp:positionV>
            <wp:extent cx="124206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202" y="21188"/>
                <wp:lineTo x="21202" y="0"/>
                <wp:lineTo x="0" y="0"/>
              </wp:wrapPolygon>
            </wp:wrapTight>
            <wp:docPr id="1" name="Picture 1" descr="F:\Health and Wellbeing\Resilience\BUILDING RESILIENCE PROJECT 2015-16\Developing the Building Resilience Programe\Introduction to Pack\FINAL Resilience Art Work\bekindtoothers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ealth and Wellbeing\Resilience\BUILDING RESILIENCE PROJECT 2015-16\Developing the Building Resilience Programe\Introduction to Pack\FINAL Resilience Art Work\bekindtoothers2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091" w:rsidRPr="00515091" w:rsidRDefault="0019470C" w:rsidP="00BD29DE">
      <w:pPr>
        <w:spacing w:before="240"/>
        <w:rPr>
          <w:rFonts w:ascii="Century Gothic" w:eastAsia="HGPSoeiKakupoptai" w:hAnsi="Century Gothic" w:cs="Times New Roman"/>
          <w:b/>
          <w:sz w:val="44"/>
          <w:szCs w:val="40"/>
        </w:rPr>
      </w:pPr>
      <w:r w:rsidRPr="0019470C">
        <w:rPr>
          <w:rFonts w:ascii="Century Gothic" w:eastAsia="HGPSoeiKakupoptai" w:hAnsi="Century Gothic" w:cs="Times New Roman"/>
          <w:b/>
          <w:color w:val="BFBFBF" w:themeColor="background1" w:themeShade="BF"/>
          <w:sz w:val="44"/>
          <w:szCs w:val="40"/>
        </w:rPr>
        <w:t>UNIT</w:t>
      </w:r>
      <w:r w:rsidR="00C45205">
        <w:rPr>
          <w:rFonts w:ascii="Century Gothic" w:eastAsia="HGPSoeiKakupoptai" w:hAnsi="Century Gothic" w:cs="Times New Roman"/>
          <w:b/>
          <w:color w:val="BFBFBF" w:themeColor="background1" w:themeShade="BF"/>
          <w:sz w:val="44"/>
          <w:szCs w:val="40"/>
        </w:rPr>
        <w:t xml:space="preserve"> 9</w:t>
      </w:r>
      <w:r w:rsidRPr="0019470C">
        <w:rPr>
          <w:rFonts w:ascii="Century Gothic" w:eastAsia="HGPSoeiKakupoptai" w:hAnsi="Century Gothic" w:cs="Times New Roman"/>
          <w:b/>
          <w:color w:val="BFBFBF" w:themeColor="background1" w:themeShade="BF"/>
          <w:sz w:val="44"/>
          <w:szCs w:val="40"/>
        </w:rPr>
        <w:t xml:space="preserve"> </w:t>
      </w:r>
      <w:r w:rsidR="00C45205">
        <w:rPr>
          <w:rFonts w:ascii="Century Gothic" w:eastAsia="HGPSoeiKakupoptai" w:hAnsi="Century Gothic" w:cs="Times New Roman"/>
          <w:b/>
          <w:sz w:val="44"/>
          <w:szCs w:val="40"/>
        </w:rPr>
        <w:t>Be Kind to Others</w:t>
      </w:r>
    </w:p>
    <w:p w:rsidR="009D0310" w:rsidRDefault="009D0310" w:rsidP="00E53DA3">
      <w:pPr>
        <w:spacing w:before="240" w:after="0"/>
        <w:rPr>
          <w:rFonts w:ascii="Century Gothic" w:eastAsia="HGPSoeiKakupoptai" w:hAnsi="Century Gothic"/>
          <w:b/>
          <w:sz w:val="40"/>
          <w:szCs w:val="40"/>
        </w:rPr>
      </w:pPr>
    </w:p>
    <w:p w:rsidR="00515091" w:rsidRPr="00515091" w:rsidRDefault="00515091" w:rsidP="009D0310">
      <w:pPr>
        <w:spacing w:after="0"/>
        <w:rPr>
          <w:rFonts w:ascii="Century Gothic" w:eastAsia="HGPSoeiKakupoptai" w:hAnsi="Century Gothic"/>
          <w:b/>
          <w:sz w:val="40"/>
          <w:szCs w:val="40"/>
        </w:rPr>
      </w:pPr>
      <w:r w:rsidRPr="00515091">
        <w:rPr>
          <w:rFonts w:ascii="Century Gothic" w:eastAsia="HGPSoeiKakupoptai" w:hAnsi="Century Gothic"/>
          <w:b/>
          <w:sz w:val="40"/>
          <w:szCs w:val="40"/>
        </w:rPr>
        <w:t>Family Sharing Activity</w:t>
      </w:r>
      <w:r w:rsidR="0088168C" w:rsidRPr="008816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7114" w:rsidRDefault="00B05A06" w:rsidP="002C4538">
      <w:pPr>
        <w:kinsoku w:val="0"/>
        <w:overflowPunct w:val="0"/>
        <w:spacing w:after="0"/>
        <w:jc w:val="both"/>
        <w:textAlignment w:val="baseline"/>
        <w:rPr>
          <w:rFonts w:ascii="Century Gothic" w:eastAsia="HGPSoeiKakupoptai" w:hAnsi="Century Gothic"/>
          <w:sz w:val="24"/>
        </w:rPr>
      </w:pPr>
      <w:r w:rsidRPr="00B05A06">
        <w:rPr>
          <w:rFonts w:ascii="Century Gothic" w:eastAsia="HGPSoeiKakupoptai" w:hAnsi="Century Gothic"/>
          <w:sz w:val="24"/>
        </w:rPr>
        <w:t>The children have been introduced to a concept called ‘Bucket Filling’ based around a book called ‘Have you filled a bucket today?’ by Carol McCloud.  It is an easy-to-</w:t>
      </w:r>
      <w:r w:rsidRPr="00B05A06">
        <w:rPr>
          <w:rFonts w:ascii="Century Gothic" w:eastAsia="HGPSoeiKakupoptai" w:hAnsi="Century Gothic"/>
          <w:sz w:val="24"/>
          <w:szCs w:val="24"/>
        </w:rPr>
        <w:t xml:space="preserve">understand concept.  Everyone carries an invisible bucket that fills up whenever we do kind, considerate, helpful things for </w:t>
      </w:r>
      <w:r w:rsidR="009B4178">
        <w:rPr>
          <w:rFonts w:ascii="Century Gothic" w:eastAsia="HGPSoeiKakupoptai" w:hAnsi="Century Gothic"/>
          <w:sz w:val="24"/>
          <w:szCs w:val="24"/>
        </w:rPr>
        <w:t>others.  We call these acts ‘</w:t>
      </w:r>
      <w:r w:rsidRPr="00B05A06">
        <w:rPr>
          <w:rFonts w:ascii="Century Gothic" w:eastAsia="HGPSoeiKakupoptai" w:hAnsi="Century Gothic"/>
          <w:sz w:val="24"/>
          <w:szCs w:val="24"/>
        </w:rPr>
        <w:t>bucket fillers</w:t>
      </w:r>
      <w:r w:rsidR="009B4178">
        <w:rPr>
          <w:rFonts w:ascii="Century Gothic" w:eastAsia="HGPSoeiKakupoptai" w:hAnsi="Century Gothic"/>
          <w:sz w:val="24"/>
          <w:szCs w:val="24"/>
        </w:rPr>
        <w:t>’</w:t>
      </w:r>
      <w:r w:rsidRPr="00B05A06">
        <w:rPr>
          <w:rFonts w:ascii="Century Gothic" w:eastAsia="HGPSoeiKakupoptai" w:hAnsi="Century Gothic"/>
          <w:sz w:val="24"/>
          <w:szCs w:val="24"/>
        </w:rPr>
        <w:t>. When we say things that are mean, inconsiderate, uncaring, or disrespectful to others</w:t>
      </w:r>
      <w:r w:rsidR="009B4178">
        <w:rPr>
          <w:rFonts w:ascii="Century Gothic" w:eastAsia="HGPSoeiKakupoptai" w:hAnsi="Century Gothic"/>
          <w:sz w:val="24"/>
          <w:szCs w:val="24"/>
        </w:rPr>
        <w:t>,</w:t>
      </w:r>
      <w:r w:rsidRPr="00B05A06">
        <w:rPr>
          <w:rFonts w:ascii="Century Gothic" w:eastAsia="HGPSoeiKakupoptai" w:hAnsi="Century Gothic"/>
          <w:sz w:val="24"/>
          <w:szCs w:val="24"/>
        </w:rPr>
        <w:t xml:space="preserve"> this has a negative impact and gradually empties </w:t>
      </w:r>
      <w:r w:rsidR="009B4178">
        <w:rPr>
          <w:rFonts w:ascii="Century Gothic" w:eastAsia="HGPSoeiKakupoptai" w:hAnsi="Century Gothic"/>
          <w:sz w:val="24"/>
          <w:szCs w:val="24"/>
        </w:rPr>
        <w:t>their and our buckets.  These acts are bucket dippers</w:t>
      </w:r>
      <w:r w:rsidRPr="00B05A06">
        <w:rPr>
          <w:rFonts w:ascii="Century Gothic" w:eastAsia="HGPSoeiKakupoptai" w:hAnsi="Century Gothic"/>
          <w:sz w:val="24"/>
          <w:szCs w:val="24"/>
        </w:rPr>
        <w:t>.</w:t>
      </w:r>
    </w:p>
    <w:p w:rsidR="00B05A06" w:rsidRPr="00B05A06" w:rsidRDefault="00B05A06" w:rsidP="002C4538">
      <w:pPr>
        <w:kinsoku w:val="0"/>
        <w:overflowPunct w:val="0"/>
        <w:spacing w:after="0"/>
        <w:jc w:val="both"/>
        <w:textAlignment w:val="baseline"/>
        <w:rPr>
          <w:rFonts w:ascii="Century Gothic" w:hAnsi="Century Gothic" w:cstheme="minorHAnsi"/>
          <w:sz w:val="28"/>
        </w:rPr>
      </w:pPr>
      <w:bookmarkStart w:id="0" w:name="_GoBack"/>
      <w:bookmarkEnd w:id="0"/>
    </w:p>
    <w:p w:rsidR="008B7114" w:rsidRPr="008B7114" w:rsidRDefault="00CC72B4" w:rsidP="008B7114">
      <w:pPr>
        <w:kinsoku w:val="0"/>
        <w:overflowPunct w:val="0"/>
        <w:spacing w:after="0" w:line="360" w:lineRule="auto"/>
        <w:jc w:val="both"/>
        <w:textAlignment w:val="baseline"/>
        <w:rPr>
          <w:rFonts w:ascii="Century Gothic" w:hAnsi="Century Gothic"/>
          <w:sz w:val="24"/>
          <w:szCs w:val="24"/>
        </w:rPr>
      </w:pPr>
      <w:r w:rsidRPr="00EF540E">
        <w:rPr>
          <w:rFonts w:ascii="Century Gothic" w:hAnsi="Century Gothic"/>
          <w:sz w:val="24"/>
          <w:szCs w:val="24"/>
        </w:rPr>
        <w:t>We have learned that:</w:t>
      </w:r>
    </w:p>
    <w:p w:rsidR="005B7C72" w:rsidRPr="003D3274" w:rsidRDefault="0088168C" w:rsidP="003D3274">
      <w:pPr>
        <w:pStyle w:val="ListParagraph"/>
        <w:numPr>
          <w:ilvl w:val="0"/>
          <w:numId w:val="11"/>
        </w:numPr>
        <w:kinsoku w:val="0"/>
        <w:overflowPunct w:val="0"/>
        <w:spacing w:after="0" w:line="360" w:lineRule="auto"/>
        <w:jc w:val="both"/>
        <w:textAlignment w:val="baseli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Kindness makes a difference to ourselves and others</w:t>
      </w:r>
    </w:p>
    <w:p w:rsidR="005B7C72" w:rsidRPr="003D3274" w:rsidRDefault="0088168C" w:rsidP="003D3274">
      <w:pPr>
        <w:pStyle w:val="ListParagraph"/>
        <w:numPr>
          <w:ilvl w:val="0"/>
          <w:numId w:val="11"/>
        </w:numPr>
        <w:kinsoku w:val="0"/>
        <w:overflowPunct w:val="0"/>
        <w:spacing w:after="0" w:line="360" w:lineRule="auto"/>
        <w:jc w:val="both"/>
        <w:textAlignment w:val="baseli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Being unkind hurts others, and it hurts us too</w:t>
      </w:r>
    </w:p>
    <w:p w:rsidR="005B7C72" w:rsidRPr="003D3274" w:rsidRDefault="0088168C" w:rsidP="003D3274">
      <w:pPr>
        <w:pStyle w:val="ListParagraph"/>
        <w:numPr>
          <w:ilvl w:val="0"/>
          <w:numId w:val="11"/>
        </w:numPr>
        <w:kinsoku w:val="0"/>
        <w:overflowPunct w:val="0"/>
        <w:spacing w:after="0" w:line="360" w:lineRule="auto"/>
        <w:jc w:val="both"/>
        <w:textAlignment w:val="baseli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It is important to be kind to ourselves</w:t>
      </w:r>
    </w:p>
    <w:p w:rsidR="008B7114" w:rsidRPr="008B7114" w:rsidRDefault="0088168C" w:rsidP="008B7114">
      <w:pPr>
        <w:kinsoku w:val="0"/>
        <w:overflowPunct w:val="0"/>
        <w:spacing w:after="0" w:line="360" w:lineRule="auto"/>
        <w:ind w:left="720"/>
        <w:jc w:val="both"/>
        <w:textAlignment w:val="baseline"/>
        <w:rPr>
          <w:rFonts w:ascii="Century Gothic" w:hAnsi="Century Gothic"/>
          <w:sz w:val="24"/>
          <w:szCs w:val="24"/>
        </w:rPr>
      </w:pPr>
      <w:r>
        <w:rPr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792F4" wp14:editId="086D754F">
                <wp:simplePos x="0" y="0"/>
                <wp:positionH relativeFrom="column">
                  <wp:posOffset>-193158</wp:posOffset>
                </wp:positionH>
                <wp:positionV relativeFrom="paragraph">
                  <wp:posOffset>336978</wp:posOffset>
                </wp:positionV>
                <wp:extent cx="6156251" cy="3327991"/>
                <wp:effectExtent l="19050" t="19050" r="3556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251" cy="332799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CAE9C" id="Rectangle 2" o:spid="_x0000_s1026" style="position:absolute;margin-left:-15.2pt;margin-top:26.55pt;width:484.75pt;height:26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4WlgIAADQFAAAOAAAAZHJzL2Uyb0RvYy54bWysVMuO2yAU3VfqPyD2GT/GeVnjjEZxUlXq&#10;Y9RpP4AAjlExuEDiTKv+ey+QZJJ2U1X1AnMvcDjncuDu/tBJtOfGCq0qnN2kGHFFNRNqW+Evn9ej&#10;GUbWEcWI1IpX+JlbfL94/epu6Eue61ZLxg0CEGXLoa9w61xfJomlLe+IvdE9VzDYaNMRB6HZJsyQ&#10;AdA7meRpOkkGbVhvNOXWQraOg3gR8JuGU/exaSx3SFYYuLnQmtBufJss7ki5NaRvBT3SIP/AoiNC&#10;waZnqJo4gnZG/AHVCWq01Y27obpLdNMIyoMGUJOlv6l5aknPgxYoju3PZbL/D5Z+2D8aJFiFc4wU&#10;6eCIPkHRiNpKjnJfnqG3Jcx66h+NF2j7d5p+tUjpZQuz+IMxemg5YUAq8/OTqwU+sLAUbYb3mgE6&#10;2TkdKnVoTOcBoQboEA7k+Xwg/OAQheQkG0/ycYYRhbHb23w6n8c9SHla3hvr3nDdId+psAHyAZ7s&#10;31nn6ZDyNMXvpvRaSBlOXSo0VHg8zcZpWGG1FMyPBpnegHwpDdoTsI47ZGGO3HUgI+ay1H/RQZAH&#10;n8V8SMG2wcMeIpC4Qu+EA9dL0VV4doHiy7hSLLBzRMjYByipPCeoCmg69qK7fszT+Wq2mhWjIp+s&#10;RkVa16OH9bIYTdbZdFzf1stlnf301LOibAVjXHmFJ6dnxd856XjnokfPXr+SZM12cy7XOnzBDVCH&#10;l7om1zRCYUDV6R/UBf94y0TrbTR7BvsYHa8uPDXQabX5jtEA17bC9tuOGI6RfKvAgvOsKPw9D0Ex&#10;nuYQmMuRzeUIURSg4Hgxit2li2/Drjdi28JO8diVfgDbNiIYyls6sgLePoCrGRQcnxF/9y/jMOvl&#10;sVv8AgAA//8DAFBLAwQUAAYACAAAACEAITn5XeMAAAAKAQAADwAAAGRycy9kb3ducmV2LnhtbEyP&#10;TU/CQBCG7yb+h82YeIMtVKnUbgkQNcTE8KEHj0t3aBu7s013gcqvdzzpbT6evPNMNuttI07Y+dqR&#10;gtEwAoFUOFNTqeDj/XnwAMIHTUY3jlDBN3qY5ddXmU6NO9MWT7tQCg4hn2oFVQhtKqUvKrTaD12L&#10;xLuD66wO3HalNJ0+c7ht5DiKJtLqmvhCpVtcVlh87Y5WwUsn68UqWS0nn9uFf3t6PWwu87VStzf9&#10;/BFEwD78wfCrz+qQs9PeHcl40SgYxNEdowru4xEIBqbxlIs9D5JkDDLP5P8X8h8AAAD//wMAUEsB&#10;Ai0AFAAGAAgAAAAhALaDOJL+AAAA4QEAABMAAAAAAAAAAAAAAAAAAAAAAFtDb250ZW50X1R5cGVz&#10;XS54bWxQSwECLQAUAAYACAAAACEAOP0h/9YAAACUAQAACwAAAAAAAAAAAAAAAAAvAQAAX3JlbHMv&#10;LnJlbHNQSwECLQAUAAYACAAAACEAW/cuFpYCAAA0BQAADgAAAAAAAAAAAAAAAAAuAgAAZHJzL2Uy&#10;b0RvYy54bWxQSwECLQAUAAYACAAAACEAITn5XeMAAAAKAQAADwAAAAAAAAAAAAAAAADwBAAAZHJz&#10;L2Rvd25yZXYueG1sUEsFBgAAAAAEAAQA8wAAAAAGAAAAAA==&#10;" filled="f" strokecolor="black [3213]" strokeweight="4.5pt"/>
            </w:pict>
          </mc:Fallback>
        </mc:AlternateContent>
      </w:r>
    </w:p>
    <w:p w:rsidR="00555CE7" w:rsidRDefault="00555CE7" w:rsidP="00B87C02">
      <w:pPr>
        <w:spacing w:after="0"/>
        <w:ind w:left="142"/>
        <w:jc w:val="both"/>
        <w:rPr>
          <w:rFonts w:ascii="Century Gothic" w:hAnsi="Century Gothic"/>
          <w:b/>
          <w:sz w:val="28"/>
          <w:szCs w:val="28"/>
        </w:rPr>
      </w:pPr>
    </w:p>
    <w:p w:rsidR="0088168C" w:rsidRPr="005C6B35" w:rsidRDefault="0088168C" w:rsidP="0088168C">
      <w:pPr>
        <w:spacing w:after="0"/>
        <w:jc w:val="both"/>
        <w:rPr>
          <w:rFonts w:ascii="Century Gothic" w:hAnsi="Century Gothic"/>
          <w:b/>
          <w:sz w:val="28"/>
          <w:szCs w:val="28"/>
        </w:rPr>
      </w:pPr>
      <w:r w:rsidRPr="005C6B35">
        <w:rPr>
          <w:rFonts w:ascii="Century Gothic" w:hAnsi="Century Gothic"/>
          <w:b/>
          <w:sz w:val="28"/>
          <w:szCs w:val="28"/>
        </w:rPr>
        <w:t>Early Level (P1)</w:t>
      </w:r>
    </w:p>
    <w:p w:rsidR="0088168C" w:rsidRPr="0088168C" w:rsidRDefault="0088168C" w:rsidP="008816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4"/>
          <w:szCs w:val="28"/>
        </w:rPr>
      </w:pPr>
      <w:r w:rsidRPr="0088168C">
        <w:rPr>
          <w:rFonts w:ascii="Century Gothic" w:hAnsi="Century Gothic"/>
          <w:sz w:val="24"/>
          <w:szCs w:val="28"/>
        </w:rPr>
        <w:t xml:space="preserve">Think about possible ways that </w:t>
      </w:r>
      <w:r w:rsidRPr="0088168C">
        <w:rPr>
          <w:rFonts w:ascii="Century Gothic" w:hAnsi="Century Gothic"/>
          <w:sz w:val="24"/>
          <w:szCs w:val="28"/>
          <w:u w:val="single"/>
        </w:rPr>
        <w:t>you</w:t>
      </w:r>
      <w:r w:rsidRPr="0088168C">
        <w:rPr>
          <w:rFonts w:ascii="Century Gothic" w:hAnsi="Century Gothic"/>
          <w:sz w:val="24"/>
          <w:szCs w:val="28"/>
        </w:rPr>
        <w:t xml:space="preserve"> could fill your parents, friends or teachers’ buckets.  Draw a picture of one of these ideas on the first bucket on the reverse of this sheet.</w:t>
      </w:r>
    </w:p>
    <w:p w:rsidR="0088168C" w:rsidRPr="006542B2" w:rsidRDefault="0088168C" w:rsidP="0088168C">
      <w:pPr>
        <w:pStyle w:val="ListParagraph"/>
        <w:spacing w:after="0" w:line="240" w:lineRule="auto"/>
        <w:jc w:val="both"/>
        <w:rPr>
          <w:rFonts w:ascii="Century Gothic" w:hAnsi="Century Gothic"/>
          <w:sz w:val="28"/>
          <w:szCs w:val="28"/>
        </w:rPr>
      </w:pPr>
    </w:p>
    <w:p w:rsidR="0088168C" w:rsidRPr="005C6B35" w:rsidRDefault="0088168C" w:rsidP="0088168C">
      <w:pPr>
        <w:spacing w:after="0" w:line="240" w:lineRule="auto"/>
        <w:jc w:val="both"/>
        <w:rPr>
          <w:rFonts w:ascii="Century Gothic" w:hAnsi="Century Gothic"/>
          <w:b/>
          <w:sz w:val="28"/>
          <w:szCs w:val="28"/>
        </w:rPr>
      </w:pPr>
      <w:r w:rsidRPr="005C6B35">
        <w:rPr>
          <w:rFonts w:ascii="Century Gothic" w:hAnsi="Century Gothic"/>
          <w:b/>
          <w:sz w:val="28"/>
          <w:szCs w:val="28"/>
        </w:rPr>
        <w:t>First Level (P2-P4)</w:t>
      </w:r>
    </w:p>
    <w:p w:rsidR="0088168C" w:rsidRPr="0088168C" w:rsidRDefault="0088168C" w:rsidP="008816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4"/>
          <w:szCs w:val="28"/>
        </w:rPr>
      </w:pPr>
      <w:r w:rsidRPr="0088168C">
        <w:rPr>
          <w:rFonts w:ascii="Century Gothic" w:hAnsi="Century Gothic"/>
          <w:sz w:val="24"/>
          <w:szCs w:val="28"/>
        </w:rPr>
        <w:t xml:space="preserve">Think about possible ways that </w:t>
      </w:r>
      <w:r w:rsidRPr="0088168C">
        <w:rPr>
          <w:rFonts w:ascii="Century Gothic" w:hAnsi="Century Gothic"/>
          <w:sz w:val="24"/>
          <w:szCs w:val="28"/>
          <w:u w:val="single"/>
        </w:rPr>
        <w:t>you</w:t>
      </w:r>
      <w:r w:rsidRPr="0088168C">
        <w:rPr>
          <w:rFonts w:ascii="Century Gothic" w:hAnsi="Century Gothic"/>
          <w:sz w:val="24"/>
          <w:szCs w:val="28"/>
        </w:rPr>
        <w:t xml:space="preserve"> could fill your parents, friends or teachers buckets.  Write your ideas on the first bucket on the reverse of this sheet.</w:t>
      </w:r>
    </w:p>
    <w:p w:rsidR="0088168C" w:rsidRPr="005C6B35" w:rsidRDefault="0088168C" w:rsidP="0088168C">
      <w:pPr>
        <w:spacing w:after="0" w:line="240" w:lineRule="auto"/>
        <w:ind w:left="360"/>
        <w:jc w:val="both"/>
        <w:rPr>
          <w:rFonts w:ascii="Century Gothic" w:hAnsi="Century Gothic"/>
          <w:sz w:val="28"/>
          <w:szCs w:val="28"/>
        </w:rPr>
      </w:pPr>
    </w:p>
    <w:p w:rsidR="0088168C" w:rsidRPr="005C6B35" w:rsidRDefault="0088168C" w:rsidP="0088168C">
      <w:pPr>
        <w:spacing w:after="0" w:line="240" w:lineRule="auto"/>
        <w:jc w:val="both"/>
        <w:rPr>
          <w:rFonts w:ascii="Century Gothic" w:hAnsi="Century Gothic"/>
          <w:b/>
          <w:sz w:val="28"/>
          <w:szCs w:val="28"/>
        </w:rPr>
      </w:pPr>
      <w:r w:rsidRPr="005C6B35">
        <w:rPr>
          <w:rFonts w:ascii="Century Gothic" w:hAnsi="Century Gothic"/>
          <w:b/>
          <w:sz w:val="28"/>
          <w:szCs w:val="28"/>
        </w:rPr>
        <w:t>Second Level (P5-P7)</w:t>
      </w:r>
    </w:p>
    <w:p w:rsidR="0088168C" w:rsidRPr="0088168C" w:rsidRDefault="0088168C" w:rsidP="008816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HGPSoeiKakupoptai" w:hAnsi="Century Gothic"/>
          <w:sz w:val="36"/>
          <w:szCs w:val="40"/>
        </w:rPr>
      </w:pPr>
      <w:r w:rsidRPr="0088168C">
        <w:rPr>
          <w:rFonts w:ascii="Century Gothic" w:hAnsi="Century Gothic"/>
          <w:sz w:val="24"/>
          <w:szCs w:val="28"/>
        </w:rPr>
        <w:t xml:space="preserve">Think about ways that </w:t>
      </w:r>
      <w:r w:rsidRPr="0088168C">
        <w:rPr>
          <w:rFonts w:ascii="Century Gothic" w:hAnsi="Century Gothic"/>
          <w:sz w:val="24"/>
          <w:szCs w:val="28"/>
          <w:u w:val="single"/>
        </w:rPr>
        <w:t>you</w:t>
      </w:r>
      <w:r w:rsidRPr="0088168C">
        <w:rPr>
          <w:rFonts w:ascii="Century Gothic" w:hAnsi="Century Gothic"/>
          <w:sz w:val="24"/>
          <w:szCs w:val="28"/>
        </w:rPr>
        <w:t xml:space="preserve"> might make amends for dipping someone’s bucket.  Share your ideas on the bucket on the second bucket on the reverse of this sheet.</w:t>
      </w:r>
    </w:p>
    <w:p w:rsidR="008B7114" w:rsidRDefault="008B7114" w:rsidP="008B7114">
      <w:pPr>
        <w:pStyle w:val="ListParagraph"/>
        <w:spacing w:after="0" w:line="240" w:lineRule="auto"/>
        <w:jc w:val="both"/>
        <w:rPr>
          <w:rFonts w:ascii="Century Gothic" w:hAnsi="Century Gothic"/>
          <w:sz w:val="24"/>
          <w:szCs w:val="28"/>
        </w:rPr>
      </w:pPr>
    </w:p>
    <w:p w:rsidR="00B05A06" w:rsidRPr="0088168C" w:rsidRDefault="00B05A06" w:rsidP="008B7114">
      <w:pPr>
        <w:pStyle w:val="ListParagraph"/>
        <w:spacing w:after="0" w:line="240" w:lineRule="auto"/>
        <w:jc w:val="both"/>
        <w:rPr>
          <w:rFonts w:ascii="Century Gothic" w:hAnsi="Century Gothic"/>
          <w:sz w:val="24"/>
          <w:szCs w:val="28"/>
        </w:rPr>
      </w:pPr>
    </w:p>
    <w:p w:rsidR="007763ED" w:rsidRDefault="00515091" w:rsidP="00E53DA3">
      <w:pPr>
        <w:spacing w:after="0"/>
        <w:ind w:left="-142"/>
        <w:jc w:val="both"/>
        <w:rPr>
          <w:rFonts w:ascii="Century Gothic" w:eastAsia="HGPSoeiKakupoptai" w:hAnsi="Century Gothic"/>
          <w:i/>
          <w:sz w:val="24"/>
          <w:szCs w:val="36"/>
        </w:rPr>
      </w:pPr>
      <w:r w:rsidRPr="00F00CAD">
        <w:rPr>
          <w:rFonts w:ascii="Century Gothic" w:eastAsia="HGPSoeiKakupoptai" w:hAnsi="Century Gothic"/>
          <w:i/>
          <w:sz w:val="24"/>
          <w:szCs w:val="36"/>
        </w:rPr>
        <w:t xml:space="preserve">Please return your family sharing activity to school so you can share your ideas with your class.  </w:t>
      </w:r>
      <w:r w:rsidR="00C976A1" w:rsidRPr="00F00CAD">
        <w:rPr>
          <w:rFonts w:ascii="Century Gothic" w:eastAsia="HGPSoeiKakupoptai" w:hAnsi="Century Gothic"/>
          <w:i/>
          <w:sz w:val="24"/>
          <w:szCs w:val="36"/>
        </w:rPr>
        <w:t>Some</w:t>
      </w:r>
      <w:r w:rsidRPr="00F00CAD">
        <w:rPr>
          <w:rFonts w:ascii="Century Gothic" w:eastAsia="HGPSoeiKakupoptai" w:hAnsi="Century Gothic"/>
          <w:i/>
          <w:sz w:val="24"/>
          <w:szCs w:val="36"/>
        </w:rPr>
        <w:t xml:space="preserve"> </w:t>
      </w:r>
      <w:r w:rsidR="0019470C">
        <w:rPr>
          <w:rFonts w:ascii="Century Gothic" w:eastAsia="HGPSoeiKakupoptai" w:hAnsi="Century Gothic"/>
          <w:i/>
          <w:sz w:val="24"/>
          <w:szCs w:val="36"/>
        </w:rPr>
        <w:t xml:space="preserve">examples </w:t>
      </w:r>
      <w:r w:rsidRPr="00F00CAD">
        <w:rPr>
          <w:rFonts w:ascii="Century Gothic" w:eastAsia="HGPSoeiKakupoptai" w:hAnsi="Century Gothic"/>
          <w:i/>
          <w:sz w:val="24"/>
          <w:szCs w:val="36"/>
        </w:rPr>
        <w:t xml:space="preserve">will be chosen </w:t>
      </w:r>
      <w:r w:rsidR="00C976A1" w:rsidRPr="00F00CAD">
        <w:rPr>
          <w:rFonts w:ascii="Century Gothic" w:eastAsia="HGPSoeiKakupoptai" w:hAnsi="Century Gothic"/>
          <w:i/>
          <w:sz w:val="24"/>
          <w:szCs w:val="36"/>
        </w:rPr>
        <w:t>to</w:t>
      </w:r>
      <w:r w:rsidRPr="00F00CAD">
        <w:rPr>
          <w:rFonts w:ascii="Century Gothic" w:eastAsia="HGPSoeiKakupoptai" w:hAnsi="Century Gothic"/>
          <w:i/>
          <w:sz w:val="24"/>
          <w:szCs w:val="36"/>
        </w:rPr>
        <w:t xml:space="preserve"> </w:t>
      </w:r>
      <w:r w:rsidR="00C976A1" w:rsidRPr="00F00CAD">
        <w:rPr>
          <w:rFonts w:ascii="Century Gothic" w:eastAsia="HGPSoeiKakupoptai" w:hAnsi="Century Gothic"/>
          <w:i/>
          <w:sz w:val="24"/>
          <w:szCs w:val="36"/>
        </w:rPr>
        <w:t>share</w:t>
      </w:r>
      <w:r w:rsidRPr="00F00CAD">
        <w:rPr>
          <w:rFonts w:ascii="Century Gothic" w:eastAsia="HGPSoeiKakupoptai" w:hAnsi="Century Gothic"/>
          <w:i/>
          <w:sz w:val="24"/>
          <w:szCs w:val="36"/>
        </w:rPr>
        <w:t xml:space="preserve"> at </w:t>
      </w:r>
      <w:r w:rsidR="00F00CAD">
        <w:rPr>
          <w:rFonts w:ascii="Century Gothic" w:eastAsia="HGPSoeiKakupoptai" w:hAnsi="Century Gothic"/>
          <w:i/>
          <w:sz w:val="24"/>
          <w:szCs w:val="36"/>
        </w:rPr>
        <w:t>our Sharing A</w:t>
      </w:r>
      <w:r w:rsidRPr="00F00CAD">
        <w:rPr>
          <w:rFonts w:ascii="Century Gothic" w:eastAsia="HGPSoeiKakupoptai" w:hAnsi="Century Gothic"/>
          <w:i/>
          <w:sz w:val="24"/>
          <w:szCs w:val="36"/>
        </w:rPr>
        <w:t>ssembly.</w:t>
      </w:r>
    </w:p>
    <w:sectPr w:rsidR="007763ED" w:rsidSect="00E53DA3">
      <w:footerReference w:type="default" r:id="rId10"/>
      <w:pgSz w:w="11906" w:h="16838"/>
      <w:pgMar w:top="709" w:right="1274" w:bottom="709" w:left="1560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9DE" w:rsidRDefault="00BD29DE" w:rsidP="00BD29DE">
      <w:pPr>
        <w:spacing w:after="0" w:line="240" w:lineRule="auto"/>
      </w:pPr>
      <w:r>
        <w:separator/>
      </w:r>
    </w:p>
  </w:endnote>
  <w:endnote w:type="continuationSeparator" w:id="0">
    <w:p w:rsidR="00BD29DE" w:rsidRDefault="00BD29DE" w:rsidP="00BD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GPSoeiKakupoptai">
    <w:altName w:val="MS Mincho"/>
    <w:charset w:val="80"/>
    <w:family w:val="modern"/>
    <w:pitch w:val="variable"/>
    <w:sig w:usb0="00000000" w:usb1="28C76CF8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9DE" w:rsidRDefault="00BD29DE" w:rsidP="0019470C">
    <w:pPr>
      <w:pStyle w:val="Footer"/>
      <w:ind w:left="-284"/>
    </w:pPr>
    <w:r>
      <w:rPr>
        <w:noProof/>
        <w:lang w:eastAsia="en-GB"/>
      </w:rPr>
      <mc:AlternateContent>
        <mc:Choice Requires="wps">
          <w:drawing>
            <wp:inline distT="0" distB="0" distL="0" distR="0">
              <wp:extent cx="6300470" cy="501015"/>
              <wp:effectExtent l="0" t="0" r="5080" b="0"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0470" cy="50101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9DE" w:rsidRPr="006E6D7A" w:rsidRDefault="006E6D7A" w:rsidP="00E53DA3">
                          <w:pPr>
                            <w:pStyle w:val="Header"/>
                            <w:spacing w:before="240"/>
                            <w:ind w:right="130"/>
                            <w:jc w:val="right"/>
                            <w:rPr>
                              <w:rFonts w:ascii="Century Gothic" w:hAnsi="Century Gothic" w:cs="Times New Roman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6E6D7A">
                            <w:rPr>
                              <w:rFonts w:ascii="Century Gothic" w:hAnsi="Century Gothic" w:cs="Times New Roman"/>
                              <w:b/>
                              <w:color w:val="FFFFFF" w:themeColor="background1"/>
                              <w:sz w:val="28"/>
                            </w:rPr>
                            <w:t>Build</w:t>
                          </w:r>
                          <w:r w:rsidR="009B4178">
                            <w:rPr>
                              <w:rFonts w:ascii="Century Gothic" w:hAnsi="Century Gothic" w:cs="Times New Roman"/>
                              <w:b/>
                              <w:color w:val="FFFFFF" w:themeColor="background1"/>
                              <w:sz w:val="28"/>
                            </w:rPr>
                            <w:t>ing</w:t>
                          </w:r>
                          <w:r w:rsidRPr="006E6D7A">
                            <w:rPr>
                              <w:rFonts w:ascii="Century Gothic" w:hAnsi="Century Gothic" w:cs="Times New Roman"/>
                              <w:b/>
                              <w:color w:val="FFFFFF" w:themeColor="background1"/>
                              <w:sz w:val="28"/>
                            </w:rPr>
                            <w:t xml:space="preserve"> Resilience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" o:spid="_x0000_s1026" style="width:496.1pt;height: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q3oAIAAEAFAAAOAAAAZHJzL2Uyb0RvYy54bWysVFFv0zAQfkfiP1h+7+KEpF2ipdPWUYQ0&#10;YGLwA1zHaSwc29hu0w3x3zk7bdfCC0K8JD7f+fPdd9/56nrXS7Tl1gmtapxeEIy4YroRal3jr1+W&#10;k0uMnKeqoVIrXuMn7vD1/PWrq8FUPNOdlg23CECUqwZT4857UyWJYx3vqbvQhitwttr21INp10lj&#10;6QDovUwyQqbJoG1jrGbcOdi9G514HvHbljP/qW0d90jWGHLz8WvjdxW+yfyKVmtLTSfYPg36D1n0&#10;VCi49Ah1Rz1FGyv+gOoFs9rp1l8w3Se6bQXjsQaoJiW/VfPYUcNjLUCOM0ea3P+DZR+3DxaJpsbQ&#10;KEV7aNFnII2qteQoC/QMxlUQ9WgebCjQmXvNvjmk9KKDKH5jrR46ThtIKg3xydmBYDg4ilbDB90A&#10;Ot14HZnatbYPgMAB2sWGPB0bwnceMdicviEkn0HfGPgKICgt4hW0Opw21vl3XPcoLGpsIfeITrf3&#10;zodsaHUIidlrKZqlkDIadr1aSIu2NIiDzMgi6gGOuNMwqUKw0uHYiDjuQJJwR/CFdGOzf5RplpPb&#10;rJwsp5ezSb7Mi0k5I5cTkpa35ZTkZX63/BkSTPOqE03D1b1Q/CC8NP+7xu5HYJRMlB4aalwWWRFr&#10;P8s+ThI/lkkZ48pnMU5ueujJWP6sIGQ/DbANM7NnZU/3ESUyenZBLzxMsBQ9SAgwDihBEm9VA4TR&#10;ylMhx3VyXnhEA/YO/8hnFFDQzKg9v1vtACUIaaWbJ5CS1dBpEAU8O7DotH3GaIARrrH7vqGWYyTf&#10;K5BjmeZ5mPlo5MUsA8OeelanHqoYQNXYYzQuF358JzbGinUHN6WRNaVvQMKtiOp6yQpKCAaMaSxm&#10;/6SEd+DUjlEvD9/8FwAAAP//AwBQSwMEFAAGAAgAAAAhABvbBuPaAAAABAEAAA8AAABkcnMvZG93&#10;bnJldi54bWxMj8FOwzAQRO9I/IO1SNyok0hAEuJUqAhx4dKAOG/jTRyI11Hstmm/HsMFLiuNZjTz&#10;tlovdhQHmv3gWEG6SkAQt04P3Ct4f3u+yUH4gKxxdEwKTuRhXV9eVFhqd+QtHZrQi1jCvkQFJoSp&#10;lNK3hiz6lZuIo9e52WKIcu6lnvEYy+0osyS5kxYHjgsGJ9oYar+avVXQ6XRrP17cU/6aNt1tHz43&#10;ZM5KXV8tjw8gAi3hLww/+BEd6si0c3vWXowK4iPh90avKLIMxE7BfV6ArCv5H77+BgAA//8DAFBL&#10;AQItABQABgAIAAAAIQC2gziS/gAAAOEBAAATAAAAAAAAAAAAAAAAAAAAAABbQ29udGVudF9UeXBl&#10;c10ueG1sUEsBAi0AFAAGAAgAAAAhADj9If/WAAAAlAEAAAsAAAAAAAAAAAAAAAAALwEAAF9yZWxz&#10;Ly5yZWxzUEsBAi0AFAAGAAgAAAAhAHbKmregAgAAQAUAAA4AAAAAAAAAAAAAAAAALgIAAGRycy9l&#10;Mm9Eb2MueG1sUEsBAi0AFAAGAAgAAAAhABvbBuPaAAAABAEAAA8AAAAAAAAAAAAAAAAA+gQAAGRy&#10;cy9kb3ducmV2LnhtbFBLBQYAAAAABAAEAPMAAAABBgAAAAA=&#10;" fillcolor="#0070c0" stroked="f" strokecolor="#c45911 [2405]">
              <v:textbox>
                <w:txbxContent>
                  <w:p w:rsidR="00BD29DE" w:rsidRPr="006E6D7A" w:rsidRDefault="006E6D7A" w:rsidP="00E53DA3">
                    <w:pPr>
                      <w:pStyle w:val="Header"/>
                      <w:spacing w:before="240"/>
                      <w:ind w:right="130"/>
                      <w:jc w:val="right"/>
                      <w:rPr>
                        <w:rFonts w:ascii="Century Gothic" w:hAnsi="Century Gothic" w:cs="Times New Roman"/>
                        <w:b/>
                        <w:color w:val="FFFFFF" w:themeColor="background1"/>
                        <w:sz w:val="28"/>
                      </w:rPr>
                    </w:pPr>
                    <w:r w:rsidRPr="006E6D7A">
                      <w:rPr>
                        <w:rFonts w:ascii="Century Gothic" w:hAnsi="Century Gothic" w:cs="Times New Roman"/>
                        <w:b/>
                        <w:color w:val="FFFFFF" w:themeColor="background1"/>
                        <w:sz w:val="28"/>
                      </w:rPr>
                      <w:t>Build</w:t>
                    </w:r>
                    <w:r w:rsidR="009B4178">
                      <w:rPr>
                        <w:rFonts w:ascii="Century Gothic" w:hAnsi="Century Gothic" w:cs="Times New Roman"/>
                        <w:b/>
                        <w:color w:val="FFFFFF" w:themeColor="background1"/>
                        <w:sz w:val="28"/>
                      </w:rPr>
                      <w:t>ing</w:t>
                    </w:r>
                    <w:r w:rsidRPr="006E6D7A">
                      <w:rPr>
                        <w:rFonts w:ascii="Century Gothic" w:hAnsi="Century Gothic" w:cs="Times New Roman"/>
                        <w:b/>
                        <w:color w:val="FFFFFF" w:themeColor="background1"/>
                        <w:sz w:val="28"/>
                      </w:rPr>
                      <w:t xml:space="preserve"> Resilience</w:t>
                    </w:r>
                  </w:p>
                </w:txbxContent>
              </v:textbox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9DE" w:rsidRDefault="00BD29DE" w:rsidP="00BD29DE">
      <w:pPr>
        <w:spacing w:after="0" w:line="240" w:lineRule="auto"/>
      </w:pPr>
      <w:r>
        <w:separator/>
      </w:r>
    </w:p>
  </w:footnote>
  <w:footnote w:type="continuationSeparator" w:id="0">
    <w:p w:rsidR="00BD29DE" w:rsidRDefault="00BD29DE" w:rsidP="00BD2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E5359"/>
    <w:multiLevelType w:val="hybridMultilevel"/>
    <w:tmpl w:val="A9303EB4"/>
    <w:lvl w:ilvl="0" w:tplc="548292AE">
      <w:numFmt w:val="bullet"/>
      <w:lvlText w:val="•"/>
      <w:lvlJc w:val="left"/>
      <w:pPr>
        <w:ind w:left="869" w:hanging="585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CEE36E5"/>
    <w:multiLevelType w:val="hybridMultilevel"/>
    <w:tmpl w:val="627A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42310"/>
    <w:multiLevelType w:val="hybridMultilevel"/>
    <w:tmpl w:val="B2AE5700"/>
    <w:lvl w:ilvl="0" w:tplc="548292AE">
      <w:numFmt w:val="bullet"/>
      <w:lvlText w:val="•"/>
      <w:lvlJc w:val="left"/>
      <w:pPr>
        <w:ind w:left="727" w:hanging="585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11F1495"/>
    <w:multiLevelType w:val="hybridMultilevel"/>
    <w:tmpl w:val="B23E7170"/>
    <w:lvl w:ilvl="0" w:tplc="3FC02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48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027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07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883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3A8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89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61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28B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6663C4"/>
    <w:multiLevelType w:val="hybridMultilevel"/>
    <w:tmpl w:val="5AEA3F3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F4014B2"/>
    <w:multiLevelType w:val="hybridMultilevel"/>
    <w:tmpl w:val="3F980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835E3"/>
    <w:multiLevelType w:val="hybridMultilevel"/>
    <w:tmpl w:val="154429E2"/>
    <w:lvl w:ilvl="0" w:tplc="2C32E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20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A2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6CE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62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165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282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3AE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6CA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15252C"/>
    <w:multiLevelType w:val="multilevel"/>
    <w:tmpl w:val="0CCA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F7058"/>
    <w:multiLevelType w:val="hybridMultilevel"/>
    <w:tmpl w:val="6E3C54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137106"/>
    <w:multiLevelType w:val="hybridMultilevel"/>
    <w:tmpl w:val="14BE189E"/>
    <w:lvl w:ilvl="0" w:tplc="BA4A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41639"/>
    <w:multiLevelType w:val="hybridMultilevel"/>
    <w:tmpl w:val="60285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91"/>
    <w:rsid w:val="000349B9"/>
    <w:rsid w:val="000A4F78"/>
    <w:rsid w:val="000D1A5C"/>
    <w:rsid w:val="000D25F4"/>
    <w:rsid w:val="00167B54"/>
    <w:rsid w:val="0019470C"/>
    <w:rsid w:val="00204F90"/>
    <w:rsid w:val="002C4538"/>
    <w:rsid w:val="002E38DF"/>
    <w:rsid w:val="003D3274"/>
    <w:rsid w:val="00446EA4"/>
    <w:rsid w:val="00515091"/>
    <w:rsid w:val="005547D8"/>
    <w:rsid w:val="00555CE7"/>
    <w:rsid w:val="005B7C72"/>
    <w:rsid w:val="005E621B"/>
    <w:rsid w:val="00610B2C"/>
    <w:rsid w:val="00662075"/>
    <w:rsid w:val="006A200C"/>
    <w:rsid w:val="006E6D7A"/>
    <w:rsid w:val="00713E35"/>
    <w:rsid w:val="00724729"/>
    <w:rsid w:val="007763ED"/>
    <w:rsid w:val="007810A5"/>
    <w:rsid w:val="007F3BD6"/>
    <w:rsid w:val="00841B95"/>
    <w:rsid w:val="00862BAD"/>
    <w:rsid w:val="0088168C"/>
    <w:rsid w:val="008B7114"/>
    <w:rsid w:val="0090194B"/>
    <w:rsid w:val="009B4178"/>
    <w:rsid w:val="009D0310"/>
    <w:rsid w:val="009E3DDF"/>
    <w:rsid w:val="00A90DF4"/>
    <w:rsid w:val="00A92254"/>
    <w:rsid w:val="00AC2ABF"/>
    <w:rsid w:val="00AD06A3"/>
    <w:rsid w:val="00B05A06"/>
    <w:rsid w:val="00B303CD"/>
    <w:rsid w:val="00B30BF4"/>
    <w:rsid w:val="00B87C02"/>
    <w:rsid w:val="00BC2AB1"/>
    <w:rsid w:val="00BD29DE"/>
    <w:rsid w:val="00C45205"/>
    <w:rsid w:val="00C6393D"/>
    <w:rsid w:val="00C83DC2"/>
    <w:rsid w:val="00C976A1"/>
    <w:rsid w:val="00CC691B"/>
    <w:rsid w:val="00CC72B4"/>
    <w:rsid w:val="00D53702"/>
    <w:rsid w:val="00DE3212"/>
    <w:rsid w:val="00E00D50"/>
    <w:rsid w:val="00E03BEE"/>
    <w:rsid w:val="00E53DA3"/>
    <w:rsid w:val="00EF540E"/>
    <w:rsid w:val="00F00CAD"/>
    <w:rsid w:val="00F81009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0BB9A619-D91E-4AA3-9BE7-1CC26E67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091"/>
    <w:pPr>
      <w:spacing w:after="200" w:line="276" w:lineRule="auto"/>
    </w:pPr>
    <w:rPr>
      <w:rFonts w:ascii="Comic Sans MS" w:eastAsiaTheme="minorEastAsia" w:hAnsi="Comic Sans MS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0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509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2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9DE"/>
    <w:rPr>
      <w:rFonts w:ascii="Comic Sans MS" w:eastAsiaTheme="minorEastAsia" w:hAnsi="Comic Sans MS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D2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9DE"/>
    <w:rPr>
      <w:rFonts w:ascii="Comic Sans MS" w:eastAsiaTheme="minorEastAsia" w:hAnsi="Comic Sans MS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3ED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63ED"/>
    <w:rPr>
      <w:rFonts w:eastAsiaTheme="minorEastAsia"/>
      <w:color w:val="5A5A5A" w:themeColor="text1" w:themeTint="A5"/>
      <w:spacing w:val="15"/>
      <w:lang w:eastAsia="zh-CN"/>
    </w:rPr>
  </w:style>
  <w:style w:type="character" w:styleId="SubtleEmphasis">
    <w:name w:val="Subtle Emphasis"/>
    <w:basedOn w:val="DefaultParagraphFont"/>
    <w:uiPriority w:val="19"/>
    <w:qFormat/>
    <w:rsid w:val="007763ED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91B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083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4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38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084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7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86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9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6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9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94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4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1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0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Building Resilience 
             - promoting mental, emotional, social &amp; physical health and wellbeing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EDF0CBFD7A34FA7D6FA2E8BC856E2" ma:contentTypeVersion="12" ma:contentTypeDescription="Create a new document." ma:contentTypeScope="" ma:versionID="8d23e0f165aaba773f824cb208115327">
  <xsd:schema xmlns:xsd="http://www.w3.org/2001/XMLSchema" xmlns:xs="http://www.w3.org/2001/XMLSchema" xmlns:p="http://schemas.microsoft.com/office/2006/metadata/properties" xmlns:ns2="79290b68-0b1e-4054-9440-1b1cea53af37" xmlns:ns3="9decfe5a-9b12-400f-99f2-e5fbd4c00ca5" targetNamespace="http://schemas.microsoft.com/office/2006/metadata/properties" ma:root="true" ma:fieldsID="ab3a29d4512d51e3a700094b1528ace4" ns2:_="" ns3:_="">
    <xsd:import namespace="79290b68-0b1e-4054-9440-1b1cea53af37"/>
    <xsd:import namespace="9decfe5a-9b12-400f-99f2-e5fbd4c00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90b68-0b1e-4054-9440-1b1cea53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fe5a-9b12-400f-99f2-e5fbd4c00c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824F61-7816-44D8-A548-F875B4F09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0A181-F653-41EF-8177-4E6B5D089964}"/>
</file>

<file path=customXml/itemProps4.xml><?xml version="1.0" encoding="utf-8"?>
<ds:datastoreItem xmlns:ds="http://schemas.openxmlformats.org/officeDocument/2006/customXml" ds:itemID="{D0B85CEC-713C-451E-9DE6-8242067C310C}"/>
</file>

<file path=customXml/itemProps5.xml><?xml version="1.0" encoding="utf-8"?>
<ds:datastoreItem xmlns:ds="http://schemas.openxmlformats.org/officeDocument/2006/customXml" ds:itemID="{E2E678A1-59B5-4E2A-A7B7-5DEDD0E2C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Richmond</dc:creator>
  <cp:keywords/>
  <dc:description/>
  <cp:lastModifiedBy>Karen Richmond</cp:lastModifiedBy>
  <cp:revision>4</cp:revision>
  <cp:lastPrinted>2016-09-26T16:21:00Z</cp:lastPrinted>
  <dcterms:created xsi:type="dcterms:W3CDTF">2016-09-29T00:03:00Z</dcterms:created>
  <dcterms:modified xsi:type="dcterms:W3CDTF">2017-02-26T11:41:00Z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0x010100D89EDF0CBFD7A34FA7D6FA2E8BC856E2</vt:lpwstr>
  </property>
</Properties>
</file>